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60F96C" w14:textId="77777777" w:rsidR="003E4E7D" w:rsidRPr="006063EA" w:rsidRDefault="003E4E7D" w:rsidP="006063EA">
      <w:pPr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</w:p>
    <w:p w14:paraId="7C4D7813" w14:textId="47B8F585" w:rsidR="003E4E7D" w:rsidRPr="006063EA" w:rsidRDefault="006063EA" w:rsidP="006063EA">
      <w:pPr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6063EA">
        <w:rPr>
          <w:rFonts w:asciiTheme="minorHAnsi" w:hAnsiTheme="minorHAnsi" w:cstheme="minorHAnsi"/>
          <w:sz w:val="22"/>
          <w:szCs w:val="22"/>
        </w:rPr>
        <w:t>Mallory Leal</w:t>
      </w:r>
      <w:r w:rsidRPr="006063EA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  <w:t>200 Duffy Street</w:t>
      </w:r>
      <w:r w:rsidRPr="006063EA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  <w:t>Gary, IN 46402</w:t>
      </w:r>
      <w:r w:rsidRPr="006063EA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  <w:t>Phone: 219-895-0766</w:t>
      </w:r>
      <w:r w:rsidRPr="006063EA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  <w:t>Email : mallory@gmail.com</w:t>
      </w:r>
    </w:p>
    <w:p w14:paraId="43047AEC" w14:textId="77777777" w:rsidR="003E4E7D" w:rsidRPr="006063EA" w:rsidRDefault="006063EA" w:rsidP="006063EA">
      <w:pPr>
        <w:pStyle w:val="TextBody"/>
        <w:widowControl/>
        <w:spacing w:after="165" w:line="240" w:lineRule="auto"/>
        <w:rPr>
          <w:rFonts w:asciiTheme="minorHAnsi" w:hAnsiTheme="minorHAnsi" w:cstheme="minorHAnsi"/>
          <w:b/>
          <w:color w:val="000000"/>
          <w:sz w:val="22"/>
          <w:szCs w:val="22"/>
        </w:rPr>
      </w:pPr>
      <w:r w:rsidRPr="006063EA">
        <w:rPr>
          <w:rFonts w:asciiTheme="minorHAnsi" w:hAnsiTheme="minorHAnsi" w:cstheme="minorHAnsi"/>
          <w:b/>
          <w:color w:val="000000"/>
          <w:sz w:val="22"/>
          <w:szCs w:val="22"/>
        </w:rPr>
        <w:t>Career Objective:</w:t>
      </w:r>
    </w:p>
    <w:p w14:paraId="1DEC79B1" w14:textId="77777777" w:rsidR="003E4E7D" w:rsidRPr="006063EA" w:rsidRDefault="006063EA" w:rsidP="006063EA">
      <w:pPr>
        <w:pStyle w:val="TextBody"/>
        <w:widowControl/>
        <w:spacing w:after="165" w:line="240" w:lineRule="auto"/>
        <w:rPr>
          <w:rFonts w:asciiTheme="minorHAnsi" w:hAnsiTheme="minorHAnsi" w:cstheme="minorHAnsi"/>
          <w:color w:val="000000"/>
          <w:sz w:val="22"/>
          <w:szCs w:val="22"/>
        </w:rPr>
      </w:pPr>
      <w:r w:rsidRPr="006063EA">
        <w:rPr>
          <w:rFonts w:asciiTheme="minorHAnsi" w:hAnsiTheme="minorHAnsi" w:cstheme="minorHAnsi"/>
          <w:color w:val="000000"/>
          <w:sz w:val="22"/>
          <w:szCs w:val="22"/>
        </w:rPr>
        <w:t xml:space="preserve">Looking for a teller supervisor position with "First Choice Bank," to coordinate and monitor activities of the teller staff and </w:t>
      </w:r>
      <w:r w:rsidRPr="006063EA">
        <w:rPr>
          <w:rFonts w:asciiTheme="minorHAnsi" w:hAnsiTheme="minorHAnsi" w:cstheme="minorHAnsi"/>
          <w:color w:val="000000"/>
          <w:sz w:val="22"/>
          <w:szCs w:val="22"/>
        </w:rPr>
        <w:t>ensure accuracy in ledger postings, and great customer service.</w:t>
      </w:r>
    </w:p>
    <w:p w14:paraId="1405397F" w14:textId="77777777" w:rsidR="003E4E7D" w:rsidRPr="006063EA" w:rsidRDefault="006063EA" w:rsidP="006063EA">
      <w:pPr>
        <w:pStyle w:val="TextBody"/>
        <w:widowControl/>
        <w:spacing w:after="165" w:line="240" w:lineRule="auto"/>
        <w:rPr>
          <w:rFonts w:asciiTheme="minorHAnsi" w:hAnsiTheme="minorHAnsi" w:cstheme="minorHAnsi"/>
          <w:b/>
          <w:color w:val="000000"/>
          <w:sz w:val="22"/>
          <w:szCs w:val="22"/>
        </w:rPr>
      </w:pPr>
      <w:r w:rsidRPr="006063EA">
        <w:rPr>
          <w:rFonts w:asciiTheme="minorHAnsi" w:hAnsiTheme="minorHAnsi" w:cstheme="minorHAnsi"/>
          <w:b/>
          <w:color w:val="000000"/>
          <w:sz w:val="22"/>
          <w:szCs w:val="22"/>
        </w:rPr>
        <w:t>Summary of Skills:</w:t>
      </w:r>
    </w:p>
    <w:p w14:paraId="277B6779" w14:textId="77777777" w:rsidR="003E4E7D" w:rsidRPr="006063EA" w:rsidRDefault="006063EA" w:rsidP="006063EA">
      <w:pPr>
        <w:pStyle w:val="TextBody"/>
        <w:widowControl/>
        <w:numPr>
          <w:ilvl w:val="0"/>
          <w:numId w:val="1"/>
        </w:numPr>
        <w:tabs>
          <w:tab w:val="left" w:pos="0"/>
        </w:tabs>
        <w:spacing w:after="165" w:line="240" w:lineRule="auto"/>
        <w:rPr>
          <w:rFonts w:asciiTheme="minorHAnsi" w:hAnsiTheme="minorHAnsi" w:cstheme="minorHAnsi"/>
          <w:color w:val="000000"/>
          <w:sz w:val="22"/>
          <w:szCs w:val="22"/>
        </w:rPr>
      </w:pPr>
      <w:r w:rsidRPr="006063EA">
        <w:rPr>
          <w:rFonts w:asciiTheme="minorHAnsi" w:hAnsiTheme="minorHAnsi" w:cstheme="minorHAnsi"/>
          <w:color w:val="000000"/>
          <w:sz w:val="22"/>
          <w:szCs w:val="22"/>
        </w:rPr>
        <w:t>Experience of receiving and paying money and entering and keeping transaction records</w:t>
      </w:r>
    </w:p>
    <w:p w14:paraId="443D587C" w14:textId="77777777" w:rsidR="003E4E7D" w:rsidRPr="006063EA" w:rsidRDefault="006063EA" w:rsidP="006063EA">
      <w:pPr>
        <w:pStyle w:val="TextBody"/>
        <w:widowControl/>
        <w:numPr>
          <w:ilvl w:val="0"/>
          <w:numId w:val="1"/>
        </w:numPr>
        <w:tabs>
          <w:tab w:val="left" w:pos="0"/>
        </w:tabs>
        <w:spacing w:after="165" w:line="240" w:lineRule="auto"/>
        <w:rPr>
          <w:rFonts w:asciiTheme="minorHAnsi" w:hAnsiTheme="minorHAnsi" w:cstheme="minorHAnsi"/>
          <w:color w:val="000000"/>
          <w:sz w:val="22"/>
          <w:szCs w:val="22"/>
        </w:rPr>
      </w:pPr>
      <w:r w:rsidRPr="006063EA">
        <w:rPr>
          <w:rFonts w:asciiTheme="minorHAnsi" w:hAnsiTheme="minorHAnsi" w:cstheme="minorHAnsi"/>
          <w:color w:val="000000"/>
          <w:sz w:val="22"/>
          <w:szCs w:val="22"/>
        </w:rPr>
        <w:t>Expert in distinguishing genuine and counterfeit currency</w:t>
      </w:r>
    </w:p>
    <w:p w14:paraId="00786A7D" w14:textId="77777777" w:rsidR="003E4E7D" w:rsidRPr="006063EA" w:rsidRDefault="006063EA" w:rsidP="006063EA">
      <w:pPr>
        <w:pStyle w:val="TextBody"/>
        <w:widowControl/>
        <w:numPr>
          <w:ilvl w:val="0"/>
          <w:numId w:val="1"/>
        </w:numPr>
        <w:tabs>
          <w:tab w:val="left" w:pos="0"/>
        </w:tabs>
        <w:spacing w:after="165" w:line="240" w:lineRule="auto"/>
        <w:rPr>
          <w:rFonts w:asciiTheme="minorHAnsi" w:hAnsiTheme="minorHAnsi" w:cstheme="minorHAnsi"/>
          <w:color w:val="000000"/>
          <w:sz w:val="22"/>
          <w:szCs w:val="22"/>
        </w:rPr>
      </w:pPr>
      <w:r w:rsidRPr="006063EA">
        <w:rPr>
          <w:rFonts w:asciiTheme="minorHAnsi" w:hAnsiTheme="minorHAnsi" w:cstheme="minorHAnsi"/>
          <w:color w:val="000000"/>
          <w:sz w:val="22"/>
          <w:szCs w:val="22"/>
        </w:rPr>
        <w:t>Excellent math, computer, and</w:t>
      </w:r>
      <w:r w:rsidRPr="006063EA">
        <w:rPr>
          <w:rFonts w:asciiTheme="minorHAnsi" w:hAnsiTheme="minorHAnsi" w:cstheme="minorHAnsi"/>
          <w:color w:val="000000"/>
          <w:sz w:val="22"/>
          <w:szCs w:val="22"/>
        </w:rPr>
        <w:t xml:space="preserve"> accounting skills</w:t>
      </w:r>
    </w:p>
    <w:p w14:paraId="2699DDEE" w14:textId="77777777" w:rsidR="003E4E7D" w:rsidRPr="006063EA" w:rsidRDefault="006063EA" w:rsidP="006063EA">
      <w:pPr>
        <w:pStyle w:val="TextBody"/>
        <w:widowControl/>
        <w:numPr>
          <w:ilvl w:val="0"/>
          <w:numId w:val="1"/>
        </w:numPr>
        <w:tabs>
          <w:tab w:val="left" w:pos="0"/>
        </w:tabs>
        <w:spacing w:after="165" w:line="240" w:lineRule="auto"/>
        <w:rPr>
          <w:rFonts w:asciiTheme="minorHAnsi" w:hAnsiTheme="minorHAnsi" w:cstheme="minorHAnsi"/>
          <w:color w:val="000000"/>
          <w:sz w:val="22"/>
          <w:szCs w:val="22"/>
        </w:rPr>
      </w:pPr>
      <w:r w:rsidRPr="006063EA">
        <w:rPr>
          <w:rFonts w:asciiTheme="minorHAnsi" w:hAnsiTheme="minorHAnsi" w:cstheme="minorHAnsi"/>
          <w:color w:val="000000"/>
          <w:sz w:val="22"/>
          <w:szCs w:val="22"/>
        </w:rPr>
        <w:t>Excellent manual dexterity and ability to work standing for longer hours</w:t>
      </w:r>
    </w:p>
    <w:p w14:paraId="77E3C6DB" w14:textId="77777777" w:rsidR="003E4E7D" w:rsidRPr="006063EA" w:rsidRDefault="006063EA" w:rsidP="006063EA">
      <w:pPr>
        <w:pStyle w:val="TextBody"/>
        <w:widowControl/>
        <w:numPr>
          <w:ilvl w:val="0"/>
          <w:numId w:val="1"/>
        </w:numPr>
        <w:tabs>
          <w:tab w:val="left" w:pos="0"/>
        </w:tabs>
        <w:spacing w:after="165" w:line="240" w:lineRule="auto"/>
        <w:rPr>
          <w:rFonts w:asciiTheme="minorHAnsi" w:hAnsiTheme="minorHAnsi" w:cstheme="minorHAnsi"/>
          <w:color w:val="000000"/>
          <w:sz w:val="22"/>
          <w:szCs w:val="22"/>
        </w:rPr>
      </w:pPr>
      <w:r w:rsidRPr="006063EA">
        <w:rPr>
          <w:rFonts w:asciiTheme="minorHAnsi" w:hAnsiTheme="minorHAnsi" w:cstheme="minorHAnsi"/>
          <w:color w:val="000000"/>
          <w:sz w:val="22"/>
          <w:szCs w:val="22"/>
        </w:rPr>
        <w:t>Self-motivated with excellent organizational and communication skills</w:t>
      </w:r>
    </w:p>
    <w:p w14:paraId="7850AB44" w14:textId="77777777" w:rsidR="003E4E7D" w:rsidRPr="006063EA" w:rsidRDefault="006063EA" w:rsidP="006063EA">
      <w:pPr>
        <w:pStyle w:val="TextBody"/>
        <w:widowControl/>
        <w:numPr>
          <w:ilvl w:val="0"/>
          <w:numId w:val="1"/>
        </w:numPr>
        <w:tabs>
          <w:tab w:val="left" w:pos="0"/>
        </w:tabs>
        <w:spacing w:after="165" w:line="240" w:lineRule="auto"/>
        <w:rPr>
          <w:rFonts w:asciiTheme="minorHAnsi" w:hAnsiTheme="minorHAnsi" w:cstheme="minorHAnsi"/>
          <w:color w:val="000000"/>
          <w:sz w:val="22"/>
          <w:szCs w:val="22"/>
        </w:rPr>
      </w:pPr>
      <w:r w:rsidRPr="006063EA">
        <w:rPr>
          <w:rFonts w:asciiTheme="minorHAnsi" w:hAnsiTheme="minorHAnsi" w:cstheme="minorHAnsi"/>
          <w:color w:val="000000"/>
          <w:sz w:val="22"/>
          <w:szCs w:val="22"/>
        </w:rPr>
        <w:t>Strong familiarity with banking operations and procedures</w:t>
      </w:r>
    </w:p>
    <w:p w14:paraId="49C740EB" w14:textId="77777777" w:rsidR="003E4E7D" w:rsidRPr="006063EA" w:rsidRDefault="006063EA" w:rsidP="006063EA">
      <w:pPr>
        <w:pStyle w:val="TextBody"/>
        <w:widowControl/>
        <w:numPr>
          <w:ilvl w:val="0"/>
          <w:numId w:val="1"/>
        </w:numPr>
        <w:tabs>
          <w:tab w:val="left" w:pos="0"/>
        </w:tabs>
        <w:spacing w:after="165" w:line="240" w:lineRule="auto"/>
        <w:rPr>
          <w:rFonts w:asciiTheme="minorHAnsi" w:hAnsiTheme="minorHAnsi" w:cstheme="minorHAnsi"/>
          <w:color w:val="000000"/>
          <w:sz w:val="22"/>
          <w:szCs w:val="22"/>
        </w:rPr>
      </w:pPr>
      <w:r w:rsidRPr="006063EA">
        <w:rPr>
          <w:rFonts w:asciiTheme="minorHAnsi" w:hAnsiTheme="minorHAnsi" w:cstheme="minorHAnsi"/>
          <w:color w:val="000000"/>
          <w:sz w:val="22"/>
          <w:szCs w:val="22"/>
        </w:rPr>
        <w:t>Strong knowledge of entire bank prod</w:t>
      </w:r>
      <w:r w:rsidRPr="006063EA">
        <w:rPr>
          <w:rFonts w:asciiTheme="minorHAnsi" w:hAnsiTheme="minorHAnsi" w:cstheme="minorHAnsi"/>
          <w:color w:val="000000"/>
          <w:sz w:val="22"/>
          <w:szCs w:val="22"/>
        </w:rPr>
        <w:t>ucts and services</w:t>
      </w:r>
    </w:p>
    <w:p w14:paraId="7C1262E4" w14:textId="77777777" w:rsidR="003E4E7D" w:rsidRPr="006063EA" w:rsidRDefault="006063EA" w:rsidP="006063EA">
      <w:pPr>
        <w:pStyle w:val="TextBody"/>
        <w:widowControl/>
        <w:spacing w:after="165" w:line="240" w:lineRule="auto"/>
        <w:rPr>
          <w:rFonts w:asciiTheme="minorHAnsi" w:hAnsiTheme="minorHAnsi" w:cstheme="minorHAnsi"/>
          <w:b/>
          <w:color w:val="000000"/>
          <w:sz w:val="22"/>
          <w:szCs w:val="22"/>
        </w:rPr>
      </w:pPr>
      <w:r w:rsidRPr="006063EA">
        <w:rPr>
          <w:rFonts w:asciiTheme="minorHAnsi" w:hAnsiTheme="minorHAnsi" w:cstheme="minorHAnsi"/>
          <w:b/>
          <w:color w:val="000000"/>
          <w:sz w:val="22"/>
          <w:szCs w:val="22"/>
        </w:rPr>
        <w:t>Work Experience:</w:t>
      </w:r>
    </w:p>
    <w:p w14:paraId="6868B7C4" w14:textId="77777777" w:rsidR="003E4E7D" w:rsidRPr="006063EA" w:rsidRDefault="006063EA" w:rsidP="006063EA">
      <w:pPr>
        <w:pStyle w:val="TextBody"/>
        <w:widowControl/>
        <w:spacing w:after="165" w:line="240" w:lineRule="auto"/>
        <w:rPr>
          <w:rFonts w:asciiTheme="minorHAnsi" w:hAnsiTheme="minorHAnsi" w:cstheme="minorHAnsi"/>
          <w:color w:val="000000"/>
          <w:sz w:val="22"/>
          <w:szCs w:val="22"/>
        </w:rPr>
      </w:pPr>
      <w:r w:rsidRPr="006063EA">
        <w:rPr>
          <w:rFonts w:asciiTheme="minorHAnsi" w:hAnsiTheme="minorHAnsi" w:cstheme="minorHAnsi"/>
          <w:color w:val="000000"/>
          <w:sz w:val="22"/>
          <w:szCs w:val="22"/>
        </w:rPr>
        <w:t>Bank Teller Supervisor</w:t>
      </w:r>
      <w:r w:rsidRPr="006063EA">
        <w:rPr>
          <w:rFonts w:asciiTheme="minorHAnsi" w:hAnsiTheme="minorHAnsi" w:cstheme="minorHAnsi"/>
          <w:color w:val="000000"/>
          <w:sz w:val="22"/>
          <w:szCs w:val="22"/>
        </w:rPr>
        <w:br/>
        <w:t>Pioneer Bank, Gary, IN</w:t>
      </w:r>
      <w:r w:rsidRPr="006063EA">
        <w:rPr>
          <w:rFonts w:asciiTheme="minorHAnsi" w:hAnsiTheme="minorHAnsi" w:cstheme="minorHAnsi"/>
          <w:color w:val="000000"/>
          <w:sz w:val="22"/>
          <w:szCs w:val="22"/>
        </w:rPr>
        <w:br/>
        <w:t>October 2014 - Present</w:t>
      </w:r>
    </w:p>
    <w:p w14:paraId="145ECC9F" w14:textId="77777777" w:rsidR="003E4E7D" w:rsidRPr="006063EA" w:rsidRDefault="006063EA" w:rsidP="006063EA">
      <w:pPr>
        <w:pStyle w:val="TextBody"/>
        <w:widowControl/>
        <w:numPr>
          <w:ilvl w:val="0"/>
          <w:numId w:val="2"/>
        </w:numPr>
        <w:tabs>
          <w:tab w:val="left" w:pos="0"/>
        </w:tabs>
        <w:spacing w:after="165" w:line="240" w:lineRule="auto"/>
        <w:rPr>
          <w:rFonts w:asciiTheme="minorHAnsi" w:hAnsiTheme="minorHAnsi" w:cstheme="minorHAnsi"/>
          <w:color w:val="000000"/>
          <w:sz w:val="22"/>
          <w:szCs w:val="22"/>
        </w:rPr>
      </w:pPr>
      <w:r w:rsidRPr="006063EA">
        <w:rPr>
          <w:rFonts w:asciiTheme="minorHAnsi" w:hAnsiTheme="minorHAnsi" w:cstheme="minorHAnsi"/>
          <w:color w:val="000000"/>
          <w:sz w:val="22"/>
          <w:szCs w:val="22"/>
        </w:rPr>
        <w:t>Coordinating and monitoring tellers activities and checking records</w:t>
      </w:r>
    </w:p>
    <w:p w14:paraId="13DCB141" w14:textId="77777777" w:rsidR="003E4E7D" w:rsidRPr="006063EA" w:rsidRDefault="006063EA" w:rsidP="006063EA">
      <w:pPr>
        <w:pStyle w:val="TextBody"/>
        <w:widowControl/>
        <w:numPr>
          <w:ilvl w:val="0"/>
          <w:numId w:val="2"/>
        </w:numPr>
        <w:tabs>
          <w:tab w:val="left" w:pos="0"/>
        </w:tabs>
        <w:spacing w:after="165" w:line="240" w:lineRule="auto"/>
        <w:rPr>
          <w:rFonts w:asciiTheme="minorHAnsi" w:hAnsiTheme="minorHAnsi" w:cstheme="minorHAnsi"/>
          <w:color w:val="000000"/>
          <w:sz w:val="22"/>
          <w:szCs w:val="22"/>
        </w:rPr>
      </w:pPr>
      <w:r w:rsidRPr="006063EA">
        <w:rPr>
          <w:rFonts w:asciiTheme="minorHAnsi" w:hAnsiTheme="minorHAnsi" w:cstheme="minorHAnsi"/>
          <w:color w:val="000000"/>
          <w:sz w:val="22"/>
          <w:szCs w:val="22"/>
        </w:rPr>
        <w:t>Assisting tellers in solving complex banking problems</w:t>
      </w:r>
    </w:p>
    <w:p w14:paraId="1488B4A7" w14:textId="77777777" w:rsidR="003E4E7D" w:rsidRPr="006063EA" w:rsidRDefault="006063EA" w:rsidP="006063EA">
      <w:pPr>
        <w:pStyle w:val="TextBody"/>
        <w:widowControl/>
        <w:numPr>
          <w:ilvl w:val="0"/>
          <w:numId w:val="2"/>
        </w:numPr>
        <w:tabs>
          <w:tab w:val="left" w:pos="0"/>
        </w:tabs>
        <w:spacing w:after="165" w:line="240" w:lineRule="auto"/>
        <w:rPr>
          <w:rFonts w:asciiTheme="minorHAnsi" w:hAnsiTheme="minorHAnsi" w:cstheme="minorHAnsi"/>
          <w:color w:val="000000"/>
          <w:sz w:val="22"/>
          <w:szCs w:val="22"/>
        </w:rPr>
      </w:pPr>
      <w:r w:rsidRPr="006063EA">
        <w:rPr>
          <w:rFonts w:asciiTheme="minorHAnsi" w:hAnsiTheme="minorHAnsi" w:cstheme="minorHAnsi"/>
          <w:color w:val="000000"/>
          <w:sz w:val="22"/>
          <w:szCs w:val="22"/>
        </w:rPr>
        <w:t>Counting and maintaining appro</w:t>
      </w:r>
      <w:r w:rsidRPr="006063EA">
        <w:rPr>
          <w:rFonts w:asciiTheme="minorHAnsi" w:hAnsiTheme="minorHAnsi" w:cstheme="minorHAnsi"/>
          <w:color w:val="000000"/>
          <w:sz w:val="22"/>
          <w:szCs w:val="22"/>
        </w:rPr>
        <w:t>priate cash in drawers for paying out to customers</w:t>
      </w:r>
    </w:p>
    <w:p w14:paraId="5B871A52" w14:textId="77777777" w:rsidR="003E4E7D" w:rsidRPr="006063EA" w:rsidRDefault="006063EA" w:rsidP="006063EA">
      <w:pPr>
        <w:pStyle w:val="TextBody"/>
        <w:widowControl/>
        <w:numPr>
          <w:ilvl w:val="0"/>
          <w:numId w:val="2"/>
        </w:numPr>
        <w:tabs>
          <w:tab w:val="left" w:pos="0"/>
        </w:tabs>
        <w:spacing w:after="165" w:line="240" w:lineRule="auto"/>
        <w:rPr>
          <w:rFonts w:asciiTheme="minorHAnsi" w:hAnsiTheme="minorHAnsi" w:cstheme="minorHAnsi"/>
          <w:color w:val="000000"/>
          <w:sz w:val="22"/>
          <w:szCs w:val="22"/>
        </w:rPr>
      </w:pPr>
      <w:r w:rsidRPr="006063EA">
        <w:rPr>
          <w:rFonts w:asciiTheme="minorHAnsi" w:hAnsiTheme="minorHAnsi" w:cstheme="minorHAnsi"/>
          <w:color w:val="000000"/>
          <w:sz w:val="22"/>
          <w:szCs w:val="22"/>
        </w:rPr>
        <w:t>Deploying teller staff at each window to handle rush hours</w:t>
      </w:r>
    </w:p>
    <w:p w14:paraId="6909A9B5" w14:textId="77777777" w:rsidR="003E4E7D" w:rsidRPr="006063EA" w:rsidRDefault="006063EA" w:rsidP="006063EA">
      <w:pPr>
        <w:pStyle w:val="TextBody"/>
        <w:widowControl/>
        <w:numPr>
          <w:ilvl w:val="0"/>
          <w:numId w:val="2"/>
        </w:numPr>
        <w:tabs>
          <w:tab w:val="left" w:pos="0"/>
        </w:tabs>
        <w:spacing w:after="165" w:line="240" w:lineRule="auto"/>
        <w:rPr>
          <w:rFonts w:asciiTheme="minorHAnsi" w:hAnsiTheme="minorHAnsi" w:cstheme="minorHAnsi"/>
          <w:color w:val="000000"/>
          <w:sz w:val="22"/>
          <w:szCs w:val="22"/>
        </w:rPr>
      </w:pPr>
      <w:r w:rsidRPr="006063EA">
        <w:rPr>
          <w:rFonts w:asciiTheme="minorHAnsi" w:hAnsiTheme="minorHAnsi" w:cstheme="minorHAnsi"/>
          <w:color w:val="000000"/>
          <w:sz w:val="22"/>
          <w:szCs w:val="22"/>
        </w:rPr>
        <w:t>Working closely with the branch manager in optimizing customer service</w:t>
      </w:r>
    </w:p>
    <w:p w14:paraId="32C07080" w14:textId="77777777" w:rsidR="003E4E7D" w:rsidRPr="006063EA" w:rsidRDefault="006063EA" w:rsidP="006063EA">
      <w:pPr>
        <w:pStyle w:val="TextBody"/>
        <w:widowControl/>
        <w:numPr>
          <w:ilvl w:val="0"/>
          <w:numId w:val="2"/>
        </w:numPr>
        <w:tabs>
          <w:tab w:val="left" w:pos="0"/>
        </w:tabs>
        <w:spacing w:after="165" w:line="240" w:lineRule="auto"/>
        <w:rPr>
          <w:rFonts w:asciiTheme="minorHAnsi" w:hAnsiTheme="minorHAnsi" w:cstheme="minorHAnsi"/>
          <w:color w:val="000000"/>
          <w:sz w:val="22"/>
          <w:szCs w:val="22"/>
        </w:rPr>
      </w:pPr>
      <w:r w:rsidRPr="006063EA">
        <w:rPr>
          <w:rFonts w:asciiTheme="minorHAnsi" w:hAnsiTheme="minorHAnsi" w:cstheme="minorHAnsi"/>
          <w:color w:val="000000"/>
          <w:sz w:val="22"/>
          <w:szCs w:val="22"/>
        </w:rPr>
        <w:t>Training tellers and helping them in achieving sales goals</w:t>
      </w:r>
    </w:p>
    <w:p w14:paraId="1BA8BFFC" w14:textId="77777777" w:rsidR="003E4E7D" w:rsidRPr="006063EA" w:rsidRDefault="006063EA" w:rsidP="006063EA">
      <w:pPr>
        <w:pStyle w:val="TextBody"/>
        <w:widowControl/>
        <w:spacing w:line="240" w:lineRule="auto"/>
        <w:rPr>
          <w:rFonts w:asciiTheme="minorHAnsi" w:hAnsiTheme="minorHAnsi" w:cstheme="minorHAnsi"/>
          <w:color w:val="000000"/>
          <w:sz w:val="22"/>
          <w:szCs w:val="22"/>
        </w:rPr>
      </w:pPr>
      <w:r w:rsidRPr="006063EA">
        <w:rPr>
          <w:rFonts w:asciiTheme="minorHAnsi" w:hAnsiTheme="minorHAnsi" w:cstheme="minorHAnsi"/>
          <w:color w:val="000000"/>
          <w:sz w:val="22"/>
          <w:szCs w:val="22"/>
        </w:rPr>
        <w:t xml:space="preserve">Bank </w:t>
      </w:r>
      <w:r w:rsidRPr="006063EA">
        <w:rPr>
          <w:rFonts w:asciiTheme="minorHAnsi" w:hAnsiTheme="minorHAnsi" w:cstheme="minorHAnsi"/>
          <w:color w:val="000000"/>
          <w:sz w:val="22"/>
          <w:szCs w:val="22"/>
        </w:rPr>
        <w:t>Teller</w:t>
      </w:r>
      <w:r w:rsidRPr="006063EA">
        <w:rPr>
          <w:rFonts w:asciiTheme="minorHAnsi" w:hAnsiTheme="minorHAnsi" w:cstheme="minorHAnsi"/>
          <w:color w:val="000000"/>
          <w:sz w:val="22"/>
          <w:szCs w:val="22"/>
        </w:rPr>
        <w:br/>
      </w:r>
      <w:r w:rsidRPr="006063EA">
        <w:rPr>
          <w:rFonts w:asciiTheme="minorHAnsi" w:hAnsiTheme="minorHAnsi" w:cstheme="minorHAnsi"/>
          <w:color w:val="000000"/>
          <w:sz w:val="22"/>
          <w:szCs w:val="22"/>
        </w:rPr>
        <w:t>Unico Bank, Gary, IN</w:t>
      </w:r>
      <w:r w:rsidRPr="006063EA">
        <w:rPr>
          <w:rFonts w:asciiTheme="minorHAnsi" w:hAnsiTheme="minorHAnsi" w:cstheme="minorHAnsi"/>
          <w:color w:val="000000"/>
          <w:sz w:val="22"/>
          <w:szCs w:val="22"/>
        </w:rPr>
        <w:br/>
      </w:r>
      <w:r w:rsidRPr="006063EA">
        <w:rPr>
          <w:rFonts w:asciiTheme="minorHAnsi" w:hAnsiTheme="minorHAnsi" w:cstheme="minorHAnsi"/>
          <w:color w:val="000000"/>
          <w:sz w:val="22"/>
          <w:szCs w:val="22"/>
        </w:rPr>
        <w:t>February 2013 - September 2014</w:t>
      </w:r>
    </w:p>
    <w:p w14:paraId="33D9E616" w14:textId="77777777" w:rsidR="003E4E7D" w:rsidRPr="006063EA" w:rsidRDefault="006063EA" w:rsidP="006063EA">
      <w:pPr>
        <w:pStyle w:val="TextBody"/>
        <w:widowControl/>
        <w:numPr>
          <w:ilvl w:val="0"/>
          <w:numId w:val="3"/>
        </w:numPr>
        <w:tabs>
          <w:tab w:val="left" w:pos="0"/>
        </w:tabs>
        <w:spacing w:after="165" w:line="240" w:lineRule="auto"/>
        <w:rPr>
          <w:rFonts w:asciiTheme="minorHAnsi" w:hAnsiTheme="minorHAnsi" w:cstheme="minorHAnsi"/>
          <w:color w:val="000000"/>
          <w:sz w:val="22"/>
          <w:szCs w:val="22"/>
        </w:rPr>
      </w:pPr>
      <w:r w:rsidRPr="006063EA">
        <w:rPr>
          <w:rFonts w:asciiTheme="minorHAnsi" w:hAnsiTheme="minorHAnsi" w:cstheme="minorHAnsi"/>
          <w:color w:val="000000"/>
          <w:sz w:val="22"/>
          <w:szCs w:val="22"/>
        </w:rPr>
        <w:t>Handled cash deposits, cash withdrawals for savings and other accounts</w:t>
      </w:r>
    </w:p>
    <w:p w14:paraId="495CB508" w14:textId="77777777" w:rsidR="003E4E7D" w:rsidRPr="006063EA" w:rsidRDefault="006063EA" w:rsidP="006063EA">
      <w:pPr>
        <w:pStyle w:val="TextBody"/>
        <w:widowControl/>
        <w:numPr>
          <w:ilvl w:val="0"/>
          <w:numId w:val="3"/>
        </w:numPr>
        <w:tabs>
          <w:tab w:val="left" w:pos="0"/>
        </w:tabs>
        <w:spacing w:after="165" w:line="240" w:lineRule="auto"/>
        <w:rPr>
          <w:rFonts w:asciiTheme="minorHAnsi" w:hAnsiTheme="minorHAnsi" w:cstheme="minorHAnsi"/>
          <w:color w:val="000000"/>
          <w:sz w:val="22"/>
          <w:szCs w:val="22"/>
        </w:rPr>
      </w:pPr>
      <w:r w:rsidRPr="006063EA">
        <w:rPr>
          <w:rFonts w:asciiTheme="minorHAnsi" w:hAnsiTheme="minorHAnsi" w:cstheme="minorHAnsi"/>
          <w:color w:val="000000"/>
          <w:sz w:val="22"/>
          <w:szCs w:val="22"/>
        </w:rPr>
        <w:t>Balanced currency and coins in the drawer at the start and end of the shift</w:t>
      </w:r>
    </w:p>
    <w:p w14:paraId="0499C1FC" w14:textId="77777777" w:rsidR="003E4E7D" w:rsidRPr="006063EA" w:rsidRDefault="006063EA" w:rsidP="006063EA">
      <w:pPr>
        <w:pStyle w:val="TextBody"/>
        <w:widowControl/>
        <w:numPr>
          <w:ilvl w:val="0"/>
          <w:numId w:val="3"/>
        </w:numPr>
        <w:tabs>
          <w:tab w:val="left" w:pos="0"/>
        </w:tabs>
        <w:spacing w:after="165" w:line="240" w:lineRule="auto"/>
        <w:rPr>
          <w:rFonts w:asciiTheme="minorHAnsi" w:hAnsiTheme="minorHAnsi" w:cstheme="minorHAnsi"/>
          <w:color w:val="000000"/>
          <w:sz w:val="22"/>
          <w:szCs w:val="22"/>
        </w:rPr>
      </w:pPr>
      <w:r w:rsidRPr="006063EA">
        <w:rPr>
          <w:rFonts w:asciiTheme="minorHAnsi" w:hAnsiTheme="minorHAnsi" w:cstheme="minorHAnsi"/>
          <w:color w:val="000000"/>
          <w:sz w:val="22"/>
          <w:szCs w:val="22"/>
        </w:rPr>
        <w:t xml:space="preserve">Processed cash advances and night </w:t>
      </w:r>
      <w:r w:rsidRPr="006063EA">
        <w:rPr>
          <w:rFonts w:asciiTheme="minorHAnsi" w:hAnsiTheme="minorHAnsi" w:cstheme="minorHAnsi"/>
          <w:color w:val="000000"/>
          <w:sz w:val="22"/>
          <w:szCs w:val="22"/>
        </w:rPr>
        <w:t>depository</w:t>
      </w:r>
    </w:p>
    <w:p w14:paraId="19B39E5E" w14:textId="77777777" w:rsidR="003E4E7D" w:rsidRPr="006063EA" w:rsidRDefault="006063EA" w:rsidP="006063EA">
      <w:pPr>
        <w:pStyle w:val="TextBody"/>
        <w:widowControl/>
        <w:numPr>
          <w:ilvl w:val="0"/>
          <w:numId w:val="3"/>
        </w:numPr>
        <w:tabs>
          <w:tab w:val="left" w:pos="0"/>
        </w:tabs>
        <w:spacing w:after="165" w:line="240" w:lineRule="auto"/>
        <w:rPr>
          <w:rFonts w:asciiTheme="minorHAnsi" w:hAnsiTheme="minorHAnsi" w:cstheme="minorHAnsi"/>
          <w:color w:val="000000"/>
          <w:sz w:val="22"/>
          <w:szCs w:val="22"/>
        </w:rPr>
      </w:pPr>
      <w:r w:rsidRPr="006063EA">
        <w:rPr>
          <w:rFonts w:asciiTheme="minorHAnsi" w:hAnsiTheme="minorHAnsi" w:cstheme="minorHAnsi"/>
          <w:color w:val="000000"/>
          <w:sz w:val="22"/>
          <w:szCs w:val="22"/>
        </w:rPr>
        <w:t>Balanced cash in drawers with entries in computer system</w:t>
      </w:r>
    </w:p>
    <w:p w14:paraId="1ACF2A02" w14:textId="77777777" w:rsidR="003E4E7D" w:rsidRPr="006063EA" w:rsidRDefault="006063EA" w:rsidP="006063EA">
      <w:pPr>
        <w:pStyle w:val="TextBody"/>
        <w:widowControl/>
        <w:numPr>
          <w:ilvl w:val="0"/>
          <w:numId w:val="3"/>
        </w:numPr>
        <w:tabs>
          <w:tab w:val="left" w:pos="0"/>
        </w:tabs>
        <w:spacing w:after="165" w:line="240" w:lineRule="auto"/>
        <w:rPr>
          <w:rFonts w:asciiTheme="minorHAnsi" w:hAnsiTheme="minorHAnsi" w:cstheme="minorHAnsi"/>
          <w:color w:val="000000"/>
          <w:sz w:val="22"/>
          <w:szCs w:val="22"/>
        </w:rPr>
      </w:pPr>
      <w:r w:rsidRPr="006063EA">
        <w:rPr>
          <w:rFonts w:asciiTheme="minorHAnsi" w:hAnsiTheme="minorHAnsi" w:cstheme="minorHAnsi"/>
          <w:color w:val="000000"/>
          <w:sz w:val="22"/>
          <w:szCs w:val="22"/>
        </w:rPr>
        <w:t>Accepted all types of payments, including loans and credit card</w:t>
      </w:r>
    </w:p>
    <w:p w14:paraId="188B4880" w14:textId="77777777" w:rsidR="003E4E7D" w:rsidRPr="006063EA" w:rsidRDefault="006063EA" w:rsidP="006063EA">
      <w:pPr>
        <w:pStyle w:val="TextBody"/>
        <w:widowControl/>
        <w:numPr>
          <w:ilvl w:val="0"/>
          <w:numId w:val="3"/>
        </w:numPr>
        <w:tabs>
          <w:tab w:val="left" w:pos="0"/>
        </w:tabs>
        <w:spacing w:after="165" w:line="240" w:lineRule="auto"/>
        <w:rPr>
          <w:rFonts w:asciiTheme="minorHAnsi" w:hAnsiTheme="minorHAnsi" w:cstheme="minorHAnsi"/>
          <w:color w:val="000000"/>
          <w:sz w:val="22"/>
          <w:szCs w:val="22"/>
        </w:rPr>
      </w:pPr>
      <w:r w:rsidRPr="006063EA">
        <w:rPr>
          <w:rFonts w:asciiTheme="minorHAnsi" w:hAnsiTheme="minorHAnsi" w:cstheme="minorHAnsi"/>
          <w:color w:val="000000"/>
          <w:sz w:val="22"/>
          <w:szCs w:val="22"/>
        </w:rPr>
        <w:t>Followed Bank security policies and procedures in accomplishing daily tasks</w:t>
      </w:r>
    </w:p>
    <w:p w14:paraId="32690BB3" w14:textId="77777777" w:rsidR="003E4E7D" w:rsidRPr="006063EA" w:rsidRDefault="006063EA" w:rsidP="006063EA">
      <w:pPr>
        <w:pStyle w:val="TextBody"/>
        <w:widowControl/>
        <w:spacing w:after="165" w:line="240" w:lineRule="auto"/>
        <w:rPr>
          <w:rFonts w:asciiTheme="minorHAnsi" w:hAnsiTheme="minorHAnsi" w:cstheme="minorHAnsi"/>
          <w:b/>
          <w:color w:val="000000"/>
          <w:sz w:val="22"/>
          <w:szCs w:val="22"/>
        </w:rPr>
      </w:pPr>
      <w:r w:rsidRPr="006063EA">
        <w:rPr>
          <w:rFonts w:asciiTheme="minorHAnsi" w:hAnsiTheme="minorHAnsi" w:cstheme="minorHAnsi"/>
          <w:b/>
          <w:color w:val="000000"/>
          <w:sz w:val="22"/>
          <w:szCs w:val="22"/>
        </w:rPr>
        <w:t>Education:</w:t>
      </w:r>
    </w:p>
    <w:p w14:paraId="02F2AA86" w14:textId="77777777" w:rsidR="003E4E7D" w:rsidRPr="006063EA" w:rsidRDefault="006063EA" w:rsidP="006063EA">
      <w:pPr>
        <w:pStyle w:val="TextBody"/>
        <w:widowControl/>
        <w:numPr>
          <w:ilvl w:val="0"/>
          <w:numId w:val="4"/>
        </w:numPr>
        <w:tabs>
          <w:tab w:val="left" w:pos="0"/>
        </w:tabs>
        <w:spacing w:after="165" w:line="240" w:lineRule="auto"/>
        <w:rPr>
          <w:rFonts w:asciiTheme="minorHAnsi" w:hAnsiTheme="minorHAnsi" w:cstheme="minorHAnsi"/>
          <w:color w:val="000000"/>
          <w:sz w:val="22"/>
          <w:szCs w:val="22"/>
        </w:rPr>
      </w:pPr>
      <w:r w:rsidRPr="006063EA">
        <w:rPr>
          <w:rFonts w:asciiTheme="minorHAnsi" w:hAnsiTheme="minorHAnsi" w:cstheme="minorHAnsi"/>
          <w:color w:val="000000"/>
          <w:sz w:val="22"/>
          <w:szCs w:val="22"/>
        </w:rPr>
        <w:lastRenderedPageBreak/>
        <w:t>High School Diploma</w:t>
      </w:r>
      <w:r w:rsidRPr="006063EA">
        <w:rPr>
          <w:rFonts w:asciiTheme="minorHAnsi" w:hAnsiTheme="minorHAnsi" w:cstheme="minorHAnsi"/>
          <w:color w:val="000000"/>
          <w:sz w:val="22"/>
          <w:szCs w:val="22"/>
        </w:rPr>
        <w:br/>
        <w:t>St. Xavier's Scho</w:t>
      </w:r>
      <w:r w:rsidRPr="006063EA">
        <w:rPr>
          <w:rFonts w:asciiTheme="minorHAnsi" w:hAnsiTheme="minorHAnsi" w:cstheme="minorHAnsi"/>
          <w:color w:val="000000"/>
          <w:sz w:val="22"/>
          <w:szCs w:val="22"/>
        </w:rPr>
        <w:t>ol, Gary, IN</w:t>
      </w:r>
      <w:r w:rsidRPr="006063EA">
        <w:rPr>
          <w:rFonts w:asciiTheme="minorHAnsi" w:hAnsiTheme="minorHAnsi" w:cstheme="minorHAnsi"/>
          <w:color w:val="000000"/>
          <w:sz w:val="22"/>
          <w:szCs w:val="22"/>
        </w:rPr>
        <w:br/>
        <w:t>2011</w:t>
      </w:r>
    </w:p>
    <w:p w14:paraId="328477A6" w14:textId="77777777" w:rsidR="003E4E7D" w:rsidRPr="006063EA" w:rsidRDefault="006063EA" w:rsidP="006063EA">
      <w:pPr>
        <w:pStyle w:val="TextBody"/>
        <w:widowControl/>
        <w:numPr>
          <w:ilvl w:val="0"/>
          <w:numId w:val="5"/>
        </w:numPr>
        <w:tabs>
          <w:tab w:val="left" w:pos="0"/>
        </w:tabs>
        <w:spacing w:after="165" w:line="240" w:lineRule="auto"/>
        <w:rPr>
          <w:rFonts w:asciiTheme="minorHAnsi" w:hAnsiTheme="minorHAnsi" w:cstheme="minorHAnsi"/>
          <w:color w:val="000000"/>
          <w:sz w:val="22"/>
          <w:szCs w:val="22"/>
        </w:rPr>
      </w:pPr>
      <w:r w:rsidRPr="006063EA">
        <w:rPr>
          <w:rFonts w:asciiTheme="minorHAnsi" w:hAnsiTheme="minorHAnsi" w:cstheme="minorHAnsi"/>
          <w:color w:val="000000"/>
          <w:sz w:val="22"/>
          <w:szCs w:val="22"/>
        </w:rPr>
        <w:t>Certification in Banking Management</w:t>
      </w:r>
      <w:r w:rsidRPr="006063EA">
        <w:rPr>
          <w:rFonts w:asciiTheme="minorHAnsi" w:hAnsiTheme="minorHAnsi" w:cstheme="minorHAnsi"/>
          <w:color w:val="000000"/>
          <w:sz w:val="22"/>
          <w:szCs w:val="22"/>
        </w:rPr>
        <w:br/>
        <w:t>ABC Technical School, Gary, IN</w:t>
      </w:r>
      <w:r w:rsidRPr="006063EA">
        <w:rPr>
          <w:rFonts w:asciiTheme="minorHAnsi" w:hAnsiTheme="minorHAnsi" w:cstheme="minorHAnsi"/>
          <w:color w:val="000000"/>
          <w:sz w:val="22"/>
          <w:szCs w:val="22"/>
        </w:rPr>
        <w:br/>
        <w:t>2012</w:t>
      </w:r>
    </w:p>
    <w:p w14:paraId="1EEEF227" w14:textId="77777777" w:rsidR="003E4E7D" w:rsidRPr="006063EA" w:rsidRDefault="006063EA" w:rsidP="006063EA">
      <w:pPr>
        <w:pStyle w:val="TextBody"/>
        <w:widowControl/>
        <w:spacing w:after="165" w:line="240" w:lineRule="auto"/>
        <w:rPr>
          <w:rFonts w:asciiTheme="minorHAnsi" w:hAnsiTheme="minorHAnsi" w:cstheme="minorHAnsi"/>
          <w:b/>
          <w:color w:val="000000"/>
          <w:sz w:val="22"/>
          <w:szCs w:val="22"/>
        </w:rPr>
      </w:pPr>
      <w:r w:rsidRPr="006063EA">
        <w:rPr>
          <w:rFonts w:asciiTheme="minorHAnsi" w:hAnsiTheme="minorHAnsi" w:cstheme="minorHAnsi"/>
          <w:b/>
          <w:color w:val="000000"/>
          <w:sz w:val="22"/>
          <w:szCs w:val="22"/>
        </w:rPr>
        <w:t>Reference:</w:t>
      </w:r>
    </w:p>
    <w:p w14:paraId="4FCC7A4A" w14:textId="77777777" w:rsidR="003E4E7D" w:rsidRPr="006063EA" w:rsidRDefault="006063EA" w:rsidP="006063EA">
      <w:pPr>
        <w:pStyle w:val="TextBody"/>
        <w:widowControl/>
        <w:spacing w:after="165" w:line="240" w:lineRule="auto"/>
        <w:rPr>
          <w:rFonts w:asciiTheme="minorHAnsi" w:hAnsiTheme="minorHAnsi" w:cstheme="minorHAnsi"/>
          <w:color w:val="000000"/>
          <w:sz w:val="22"/>
          <w:szCs w:val="22"/>
        </w:rPr>
      </w:pPr>
      <w:r w:rsidRPr="006063EA">
        <w:rPr>
          <w:rFonts w:asciiTheme="minorHAnsi" w:hAnsiTheme="minorHAnsi" w:cstheme="minorHAnsi"/>
          <w:color w:val="000000"/>
          <w:sz w:val="22"/>
          <w:szCs w:val="22"/>
        </w:rPr>
        <w:t>On request</w:t>
      </w:r>
    </w:p>
    <w:p w14:paraId="727C4498" w14:textId="77777777" w:rsidR="003E4E7D" w:rsidRPr="006063EA" w:rsidRDefault="003E4E7D" w:rsidP="006063EA">
      <w:pPr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</w:p>
    <w:sectPr w:rsidR="003E4E7D" w:rsidRPr="006063EA">
      <w:pgSz w:w="11906" w:h="16838"/>
      <w:pgMar w:top="1134" w:right="1134" w:bottom="1134" w:left="1134" w:header="0" w:footer="0" w:gutter="0"/>
      <w:cols w:space="720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1"/>
    <w:family w:val="roman"/>
    <w:pitch w:val="variable"/>
  </w:font>
  <w:font w:name="Droid Sans Fallback">
    <w:panose1 w:val="00000000000000000000"/>
    <w:charset w:val="00"/>
    <w:family w:val="roman"/>
    <w:notTrueType/>
    <w:pitch w:val="default"/>
  </w:font>
  <w:font w:name="FreeSans">
    <w:altName w:val="Cambria"/>
    <w:panose1 w:val="00000000000000000000"/>
    <w:charset w:val="00"/>
    <w:family w:val="roman"/>
    <w:notTrueType/>
    <w:pitch w:val="default"/>
  </w:font>
  <w:font w:name="OpenSymbol">
    <w:altName w:val="Arial Unicode MS"/>
    <w:charset w:val="02"/>
    <w:family w:val="auto"/>
    <w:pitch w:val="default"/>
  </w:font>
  <w:font w:name="Liberation Sans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8B583D"/>
    <w:multiLevelType w:val="multilevel"/>
    <w:tmpl w:val="CF023E42"/>
    <w:lvl w:ilvl="0">
      <w:start w:val="1"/>
      <w:numFmt w:val="bullet"/>
      <w:suff w:val="nothing"/>
      <w:lvlText w:val=""/>
      <w:lvlJc w:val="left"/>
      <w:pPr>
        <w:tabs>
          <w:tab w:val="num" w:pos="707"/>
        </w:tabs>
        <w:ind w:left="707" w:firstLine="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1" w15:restartNumberingAfterBreak="0">
    <w:nsid w:val="16295908"/>
    <w:multiLevelType w:val="multilevel"/>
    <w:tmpl w:val="816A403C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16C65BC9"/>
    <w:multiLevelType w:val="multilevel"/>
    <w:tmpl w:val="CB0E7582"/>
    <w:lvl w:ilvl="0">
      <w:start w:val="1"/>
      <w:numFmt w:val="bullet"/>
      <w:suff w:val="nothing"/>
      <w:lvlText w:val=""/>
      <w:lvlJc w:val="left"/>
      <w:pPr>
        <w:tabs>
          <w:tab w:val="num" w:pos="707"/>
        </w:tabs>
        <w:ind w:left="707" w:firstLine="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3" w15:restartNumberingAfterBreak="0">
    <w:nsid w:val="3C2C2096"/>
    <w:multiLevelType w:val="multilevel"/>
    <w:tmpl w:val="B684796E"/>
    <w:lvl w:ilvl="0">
      <w:start w:val="1"/>
      <w:numFmt w:val="bullet"/>
      <w:suff w:val="nothing"/>
      <w:lvlText w:val=""/>
      <w:lvlJc w:val="left"/>
      <w:pPr>
        <w:tabs>
          <w:tab w:val="num" w:pos="707"/>
        </w:tabs>
        <w:ind w:left="707" w:firstLine="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4" w15:restartNumberingAfterBreak="0">
    <w:nsid w:val="7AF13F19"/>
    <w:multiLevelType w:val="multilevel"/>
    <w:tmpl w:val="E848D716"/>
    <w:lvl w:ilvl="0">
      <w:start w:val="1"/>
      <w:numFmt w:val="bullet"/>
      <w:suff w:val="nothing"/>
      <w:lvlText w:val=""/>
      <w:lvlJc w:val="left"/>
      <w:pPr>
        <w:tabs>
          <w:tab w:val="num" w:pos="707"/>
        </w:tabs>
        <w:ind w:left="707" w:firstLine="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5" w15:restartNumberingAfterBreak="0">
    <w:nsid w:val="7DA167DF"/>
    <w:multiLevelType w:val="multilevel"/>
    <w:tmpl w:val="4B00D6BA"/>
    <w:lvl w:ilvl="0">
      <w:start w:val="1"/>
      <w:numFmt w:val="bullet"/>
      <w:suff w:val="nothing"/>
      <w:lvlText w:val=""/>
      <w:lvlJc w:val="left"/>
      <w:pPr>
        <w:tabs>
          <w:tab w:val="num" w:pos="707"/>
        </w:tabs>
        <w:ind w:left="707" w:firstLine="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0"/>
  </w:num>
  <w:num w:numId="5">
    <w:abstractNumId w:val="5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9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E4E7D"/>
    <w:rsid w:val="003E4E7D"/>
    <w:rsid w:val="006063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8EDC79"/>
  <w15:docId w15:val="{7428B864-FBAA-4431-B3F4-70AC993B65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Droid Sans Fallback" w:hAnsi="Liberation Serif" w:cs="FreeSans"/>
        <w:sz w:val="24"/>
        <w:szCs w:val="24"/>
        <w:lang w:val="en-IN" w:eastAsia="zh-C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suppressAutoHyphens/>
    </w:pPr>
  </w:style>
  <w:style w:type="paragraph" w:styleId="Heading2">
    <w:name w:val="heading 2"/>
    <w:basedOn w:val="Heading"/>
    <w:next w:val="TextBody"/>
    <w:uiPriority w:val="9"/>
    <w:semiHidden/>
    <w:unhideWhenUsed/>
    <w:qFormat/>
    <w:pPr>
      <w:spacing w:before="200"/>
      <w:outlineLvl w:val="1"/>
    </w:pPr>
    <w:rPr>
      <w:rFonts w:ascii="Liberation Serif" w:hAnsi="Liberation Serif"/>
      <w:b/>
      <w:bCs/>
      <w:sz w:val="36"/>
      <w:szCs w:val="36"/>
    </w:rPr>
  </w:style>
  <w:style w:type="paragraph" w:styleId="Heading3">
    <w:name w:val="heading 3"/>
    <w:basedOn w:val="Heading"/>
    <w:next w:val="TextBody"/>
    <w:uiPriority w:val="9"/>
    <w:semiHidden/>
    <w:unhideWhenUsed/>
    <w:qFormat/>
    <w:pPr>
      <w:spacing w:before="140"/>
      <w:outlineLvl w:val="2"/>
    </w:pPr>
    <w:rPr>
      <w:rFonts w:ascii="Liberation Serif" w:hAnsi="Liberation Serif"/>
      <w:b/>
      <w:bCs/>
      <w:color w:val="808080"/>
    </w:rPr>
  </w:style>
  <w:style w:type="paragraph" w:styleId="Heading4">
    <w:name w:val="heading 4"/>
    <w:basedOn w:val="Heading"/>
    <w:next w:val="TextBody"/>
    <w:uiPriority w:val="9"/>
    <w:semiHidden/>
    <w:unhideWhenUsed/>
    <w:qFormat/>
    <w:pPr>
      <w:spacing w:before="120"/>
      <w:outlineLvl w:val="3"/>
    </w:pPr>
    <w:rPr>
      <w:rFonts w:ascii="Liberation Serif" w:hAnsi="Liberation Serif"/>
      <w:b/>
      <w:bCs/>
      <w:color w:val="808080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ullets">
    <w:name w:val="Bullets"/>
    <w:rPr>
      <w:rFonts w:ascii="OpenSymbol" w:eastAsia="OpenSymbol" w:hAnsi="OpenSymbol" w:cs="OpenSymbol"/>
    </w:rPr>
  </w:style>
  <w:style w:type="character" w:customStyle="1" w:styleId="InternetLink">
    <w:name w:val="Internet Link"/>
    <w:rPr>
      <w:color w:val="000080"/>
      <w:u w:val="single"/>
      <w:lang/>
    </w:rPr>
  </w:style>
  <w:style w:type="character" w:customStyle="1" w:styleId="StrongEmphasis">
    <w:name w:val="Strong Emphasis"/>
    <w:rPr>
      <w:b/>
      <w:bCs/>
    </w:rPr>
  </w:style>
  <w:style w:type="character" w:styleId="Emphasis">
    <w:name w:val="Emphasis"/>
    <w:rPr>
      <w:i/>
      <w:iCs/>
    </w:rPr>
  </w:style>
  <w:style w:type="paragraph" w:customStyle="1" w:styleId="Heading">
    <w:name w:val="Heading"/>
    <w:basedOn w:val="Normal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Normal"/>
    <w:pPr>
      <w:spacing w:after="140" w:line="288" w:lineRule="auto"/>
    </w:pPr>
  </w:style>
  <w:style w:type="paragraph" w:styleId="List">
    <w:name w:val="List"/>
    <w:basedOn w:val="TextBody"/>
  </w:style>
  <w:style w:type="paragraph" w:styleId="Caption">
    <w:name w:val="caption"/>
    <w:basedOn w:val="Normal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pPr>
      <w:suppressLineNumbers/>
    </w:pPr>
  </w:style>
  <w:style w:type="paragraph" w:customStyle="1" w:styleId="TableContents">
    <w:name w:val="Table Contents"/>
    <w:basedOn w:val="Normal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HorizontalLine">
    <w:name w:val="Horizontal Line"/>
    <w:basedOn w:val="Normal"/>
    <w:next w:val="TextBody"/>
    <w:pPr>
      <w:suppressLineNumbers/>
      <w:pBdr>
        <w:top w:val="nil"/>
        <w:left w:val="nil"/>
        <w:bottom w:val="double" w:sz="2" w:space="0" w:color="808080"/>
        <w:right w:val="nil"/>
      </w:pBdr>
      <w:spacing w:after="283"/>
    </w:pPr>
    <w:rPr>
      <w:sz w:val="12"/>
      <w:szCs w:val="1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277</Words>
  <Characters>1583</Characters>
  <Application>Microsoft Office Word</Application>
  <DocSecurity>0</DocSecurity>
  <Lines>13</Lines>
  <Paragraphs>3</Paragraphs>
  <ScaleCrop>false</ScaleCrop>
  <Company/>
  <LinksUpToDate>false</LinksUpToDate>
  <CharactersWithSpaces>1857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1</cp:revision>
  <dcterms:created xsi:type="dcterms:W3CDTF">2017-03-23T11:14:00Z</dcterms:created>
  <dcterms:modified xsi:type="dcterms:W3CDTF">2021-07-17T11:18:00Z</dcterms:modified>
  <dc:language>en-IN</dc:language>
</cp:coreProperties>
</file>